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CB" w:rsidRDefault="003A05CB" w:rsidP="003A05C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на 17.04.20</w:t>
      </w:r>
    </w:p>
    <w:p w:rsidR="00586243" w:rsidRDefault="003A05CB" w:rsidP="003A05C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A05CB">
        <w:rPr>
          <w:rFonts w:ascii="Times New Roman" w:hAnsi="Times New Roman" w:cs="Times New Roman"/>
          <w:b/>
          <w:bCs/>
          <w:sz w:val="36"/>
          <w:szCs w:val="36"/>
        </w:rPr>
        <w:t xml:space="preserve">Тема </w:t>
      </w:r>
      <w:r w:rsidR="00586243" w:rsidRPr="003A05CB">
        <w:rPr>
          <w:rFonts w:ascii="Times New Roman" w:hAnsi="Times New Roman" w:cs="Times New Roman"/>
          <w:b/>
          <w:bCs/>
          <w:sz w:val="36"/>
          <w:szCs w:val="36"/>
        </w:rPr>
        <w:t>Значение и охрана млекопитающих</w:t>
      </w:r>
    </w:p>
    <w:p w:rsidR="003A05CB" w:rsidRDefault="003A05CB" w:rsidP="003A05CB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Самостоятельно изучи представленный материал.</w:t>
      </w:r>
    </w:p>
    <w:p w:rsidR="003A05CB" w:rsidRPr="003A05CB" w:rsidRDefault="003A05CB" w:rsidP="003A05CB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3A05CB">
        <w:rPr>
          <w:rFonts w:ascii="Times New Roman" w:hAnsi="Times New Roman" w:cs="Times New Roman"/>
          <w:sz w:val="28"/>
          <w:szCs w:val="28"/>
        </w:rPr>
        <w:t>Выполни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контрольное </w:t>
      </w:r>
      <w:r w:rsidRPr="003A05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A05CB">
        <w:rPr>
          <w:rFonts w:ascii="Times New Roman" w:hAnsi="Times New Roman" w:cs="Times New Roman"/>
          <w:sz w:val="28"/>
          <w:szCs w:val="28"/>
        </w:rPr>
        <w:t>задание</w:t>
      </w:r>
      <w:proofErr w:type="gramEnd"/>
      <w:r w:rsidRPr="003A05CB">
        <w:rPr>
          <w:rFonts w:ascii="Times New Roman" w:hAnsi="Times New Roman" w:cs="Times New Roman"/>
          <w:sz w:val="28"/>
          <w:szCs w:val="28"/>
        </w:rPr>
        <w:t xml:space="preserve"> пройдя по ссылке используя свой пароль и логин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hyperlink r:id="rId5" w:history="1">
        <w:r w:rsidRPr="00E326AE">
          <w:rPr>
            <w:rStyle w:val="a3"/>
            <w:rFonts w:ascii="Times New Roman" w:hAnsi="Times New Roman" w:cs="Times New Roman"/>
            <w:sz w:val="36"/>
            <w:szCs w:val="36"/>
          </w:rPr>
          <w:t>https://learningapps.org/</w:t>
        </w:r>
      </w:hyperlink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 xml:space="preserve">Млекопитающие входят в состав многих биоценозов, влияя при этом на растительный и животный мир. Крупные растительноядные млекопитающие (копытные, слоны) не дают разрастаться деревьям и кустарникам, поддерживают в естественном состоянии открытые ландшафты – степи, саванны. Крупные и средние хищники контролируют численность травоядных млекопитающих, </w:t>
      </w:r>
      <w:proofErr w:type="gramStart"/>
      <w:r w:rsidRPr="003A05CB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3A05CB">
        <w:rPr>
          <w:rFonts w:ascii="Times New Roman" w:hAnsi="Times New Roman" w:cs="Times New Roman"/>
          <w:sz w:val="28"/>
          <w:szCs w:val="28"/>
        </w:rPr>
        <w:t xml:space="preserve"> следовательно, и их воздействие на растительный покров. Мелкие млекопитающие поедают плоды и семена, чем способствуют распространению семян и спор многих растений.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Летучие мыши, землеройки, кроты, ежи</w:t>
      </w:r>
      <w:r w:rsidRPr="003A05CB">
        <w:rPr>
          <w:rFonts w:ascii="Times New Roman" w:hAnsi="Times New Roman" w:cs="Times New Roman"/>
          <w:sz w:val="28"/>
          <w:szCs w:val="28"/>
        </w:rPr>
        <w:t> оказывают значительное влияние на численность насекомых, поедая их и их личинки. Сами они также служат пищей для многих животных. Немалую роль играют испражнения зверей в обогащении почвы органическими веществами.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drawing>
          <wp:anchor distT="0" distB="0" distL="0" distR="0" simplePos="0" relativeHeight="251658240" behindDoc="0" locked="0" layoutInCell="1" allowOverlap="0" wp14:anchorId="0E9C552D" wp14:editId="1E7C4749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162175" cy="1123950"/>
            <wp:effectExtent l="0" t="0" r="9525" b="0"/>
            <wp:wrapSquare wrapText="bothSides"/>
            <wp:docPr id="2" name="Рисунок 2" descr="http://biolicey2vrn.ru/Zhivotnie/Khordovie/6_Mleko/Ondat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iolicey2vrn.ru/Zhivotnie/Khordovie/6_Mleko/Ondatr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05CB">
        <w:rPr>
          <w:rFonts w:ascii="Times New Roman" w:hAnsi="Times New Roman" w:cs="Times New Roman"/>
          <w:sz w:val="28"/>
          <w:szCs w:val="28"/>
        </w:rPr>
        <w:t>Диких млекопитающих люди добывают для получения разнообразных продуктов (меха, мяса, кожи, лекарств). Из 300 видов млекопитающих, обитающих на территории России, около половины –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объекты промысловой</w:t>
      </w:r>
      <w:r w:rsidRPr="003A05CB">
        <w:rPr>
          <w:rFonts w:ascii="Times New Roman" w:hAnsi="Times New Roman" w:cs="Times New Roman"/>
          <w:sz w:val="28"/>
          <w:szCs w:val="28"/>
        </w:rPr>
        <w:t> и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спортивной охоты</w:t>
      </w:r>
      <w:r w:rsidRPr="003A05CB">
        <w:rPr>
          <w:rFonts w:ascii="Times New Roman" w:hAnsi="Times New Roman" w:cs="Times New Roman"/>
          <w:sz w:val="28"/>
          <w:szCs w:val="28"/>
        </w:rPr>
        <w:t>. Для получения пушнины используют около 50 видов млекопитающих, в основном это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белка, соболь,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ондатра</w:t>
      </w:r>
      <w:r w:rsidRPr="003A05CB">
        <w:rPr>
          <w:rFonts w:ascii="Times New Roman" w:hAnsi="Times New Roman" w:cs="Times New Roman"/>
          <w:sz w:val="28"/>
          <w:szCs w:val="28"/>
        </w:rPr>
        <w:t>,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песец, лисица, зайцы</w:t>
      </w:r>
      <w:r w:rsidRPr="003A05CB">
        <w:rPr>
          <w:rFonts w:ascii="Times New Roman" w:hAnsi="Times New Roman" w:cs="Times New Roman"/>
          <w:sz w:val="28"/>
          <w:szCs w:val="28"/>
        </w:rPr>
        <w:t>. Кроме пушного промысла в нашей стране добывают копытных: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кабанов, лосей, северных оленей</w:t>
      </w:r>
      <w:r w:rsidRPr="003A05CB">
        <w:rPr>
          <w:rFonts w:ascii="Times New Roman" w:hAnsi="Times New Roman" w:cs="Times New Roman"/>
          <w:sz w:val="28"/>
          <w:szCs w:val="28"/>
        </w:rPr>
        <w:t>. Не утратил своего значения промысел </w:t>
      </w:r>
      <w:hyperlink r:id="rId7" w:tgtFrame="_blank" w:tooltip="Отряд Ластоногие" w:history="1">
        <w:r w:rsidRPr="003A05CB">
          <w:rPr>
            <w:rStyle w:val="a3"/>
            <w:rFonts w:ascii="Times New Roman" w:hAnsi="Times New Roman" w:cs="Times New Roman"/>
            <w:i/>
            <w:iCs/>
            <w:sz w:val="28"/>
            <w:szCs w:val="28"/>
          </w:rPr>
          <w:t>ластоногих</w:t>
        </w:r>
      </w:hyperlink>
      <w:r w:rsidRPr="003A05CB">
        <w:rPr>
          <w:rFonts w:ascii="Times New Roman" w:hAnsi="Times New Roman" w:cs="Times New Roman"/>
          <w:sz w:val="28"/>
          <w:szCs w:val="28"/>
        </w:rPr>
        <w:t>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Широко распространено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клеточное звероводство</w:t>
      </w:r>
      <w:r w:rsidRPr="003A05CB">
        <w:rPr>
          <w:rFonts w:ascii="Times New Roman" w:hAnsi="Times New Roman" w:cs="Times New Roman"/>
          <w:sz w:val="28"/>
          <w:szCs w:val="28"/>
        </w:rPr>
        <w:t>. Разводят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серебристо-черных лисиц, песцов, норок, нутрий</w:t>
      </w:r>
      <w:r w:rsidRPr="003A05CB">
        <w:rPr>
          <w:rFonts w:ascii="Times New Roman" w:hAnsi="Times New Roman" w:cs="Times New Roman"/>
          <w:sz w:val="28"/>
          <w:szCs w:val="28"/>
        </w:rPr>
        <w:t xml:space="preserve">. Выведены породы пушных зверей, например норки, с такой окраской меха, которой не существует в природе. Для улучшения пород проводят скрещивание домашних животных с дикими </w:t>
      </w:r>
      <w:r w:rsidRPr="003A05CB">
        <w:rPr>
          <w:rFonts w:ascii="Times New Roman" w:hAnsi="Times New Roman" w:cs="Times New Roman"/>
          <w:sz w:val="28"/>
          <w:szCs w:val="28"/>
        </w:rPr>
        <w:lastRenderedPageBreak/>
        <w:t>видами. Специально разводят для научных исследований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лабораторных животных: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мышей, крыс, морских свинок.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Млекопитающие могут приносить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вред человеку</w:t>
      </w:r>
      <w:r w:rsidRPr="003A05CB">
        <w:rPr>
          <w:rFonts w:ascii="Times New Roman" w:hAnsi="Times New Roman" w:cs="Times New Roman"/>
          <w:sz w:val="28"/>
          <w:szCs w:val="28"/>
        </w:rPr>
        <w:t xml:space="preserve">. Первое место среди </w:t>
      </w:r>
      <w:proofErr w:type="gramStart"/>
      <w:r w:rsidRPr="003A05CB">
        <w:rPr>
          <w:rFonts w:ascii="Times New Roman" w:hAnsi="Times New Roman" w:cs="Times New Roman"/>
          <w:sz w:val="28"/>
          <w:szCs w:val="28"/>
        </w:rPr>
        <w:t>вредящих</w:t>
      </w:r>
      <w:proofErr w:type="gramEnd"/>
      <w:r w:rsidRPr="003A05CB">
        <w:rPr>
          <w:rFonts w:ascii="Times New Roman" w:hAnsi="Times New Roman" w:cs="Times New Roman"/>
          <w:sz w:val="28"/>
          <w:szCs w:val="28"/>
        </w:rPr>
        <w:t xml:space="preserve"> нашему хозяйству принадлежит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домовой мыши</w:t>
      </w:r>
      <w:r w:rsidRPr="003A05CB">
        <w:rPr>
          <w:rFonts w:ascii="Times New Roman" w:hAnsi="Times New Roman" w:cs="Times New Roman"/>
          <w:sz w:val="28"/>
          <w:szCs w:val="28"/>
        </w:rPr>
        <w:t> и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серой крысе</w:t>
      </w:r>
      <w:r w:rsidRPr="003A05CB">
        <w:rPr>
          <w:rFonts w:ascii="Times New Roman" w:hAnsi="Times New Roman" w:cs="Times New Roman"/>
          <w:sz w:val="28"/>
          <w:szCs w:val="28"/>
        </w:rPr>
        <w:t>. Они уничтожают и портят съестные запасы в домах и на складах. На птицефермах и зверофермах крысы не только поедают корм разводимых животных, но и нападают на молодняк. Грызуны, живущие около человека, переносят опасные инфекционные заболевания. Во многих районах вред сельскому хозяйству приносят грызуны, поселяющиеся на полях.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Полёвки</w:t>
      </w:r>
      <w:r w:rsidRPr="003A05CB">
        <w:rPr>
          <w:rFonts w:ascii="Times New Roman" w:hAnsi="Times New Roman" w:cs="Times New Roman"/>
          <w:sz w:val="28"/>
          <w:szCs w:val="28"/>
        </w:rPr>
        <w:t>,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 мыши, суслики, хомяки</w:t>
      </w:r>
      <w:r w:rsidRPr="003A05CB">
        <w:rPr>
          <w:rFonts w:ascii="Times New Roman" w:hAnsi="Times New Roman" w:cs="Times New Roman"/>
          <w:sz w:val="28"/>
          <w:szCs w:val="28"/>
        </w:rPr>
        <w:t> повреждают посевы. В этих случаях люди вынуждены принимать меры по снижению численности грызунов, вредящих урожаю. Выедая ценные кормовые травы и прорывая норы, грызуны приводят к изменению в растительном сообществе.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Некоторые звери (грызуны, хищники) являются переносчиками и источниками заболеваний человека.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br/>
        <w:t>Польза или вред любого организма – понятие неоднозначное. Например, сельскому хозяйству вред приносят мелкие грызуны, но ими питаются пушные хищники, мех которых – большая товарная ценность. В целом класс Млекопитающие представляет собой огромное природное богатство, заслуживающее бережного отношения.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b/>
          <w:bCs/>
          <w:sz w:val="28"/>
          <w:szCs w:val="28"/>
        </w:rPr>
        <w:t>Охрана млекопитающих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В период развития человеческой цивилизации нарушены очень многие естественные условия обитания зверей. Поэтому часть существующих на планете зверей исчезла, а многие виды находятся на грани исчезновения. В результате многолетнего неумеренного промысла многие виды млекопитающих стали редкими. За историческое время исчезло более 120 видов зверей, большинство – по вине человека.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 xml:space="preserve">Быстрое сокращение численности многих видов млекопитающих требует от ученых и общественных деятелей </w:t>
      </w:r>
      <w:proofErr w:type="spellStart"/>
      <w:r w:rsidRPr="003A05CB">
        <w:rPr>
          <w:rFonts w:ascii="Times New Roman" w:hAnsi="Times New Roman" w:cs="Times New Roman"/>
          <w:sz w:val="28"/>
          <w:szCs w:val="28"/>
        </w:rPr>
        <w:t>предпринятия</w:t>
      </w:r>
      <w:proofErr w:type="spellEnd"/>
      <w:r w:rsidRPr="003A05CB">
        <w:rPr>
          <w:rFonts w:ascii="Times New Roman" w:hAnsi="Times New Roman" w:cs="Times New Roman"/>
          <w:sz w:val="28"/>
          <w:szCs w:val="28"/>
        </w:rPr>
        <w:t xml:space="preserve"> мер по их охране. Сведения о состоянии популяций редких видов животных и необходимых мерах </w:t>
      </w:r>
      <w:r w:rsidRPr="003A05CB">
        <w:rPr>
          <w:rFonts w:ascii="Times New Roman" w:hAnsi="Times New Roman" w:cs="Times New Roman"/>
          <w:sz w:val="28"/>
          <w:szCs w:val="28"/>
        </w:rPr>
        <w:lastRenderedPageBreak/>
        <w:t>охраны вносятся в Красную книгу МСОП. В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Красную книгу России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 </w:t>
      </w:r>
      <w:proofErr w:type="gramStart"/>
      <w:r w:rsidRPr="003A05CB">
        <w:rPr>
          <w:rFonts w:ascii="Times New Roman" w:hAnsi="Times New Roman" w:cs="Times New Roman"/>
          <w:sz w:val="28"/>
          <w:szCs w:val="28"/>
        </w:rPr>
        <w:t>включены</w:t>
      </w:r>
      <w:proofErr w:type="gramEnd"/>
      <w:r w:rsidRPr="003A05CB">
        <w:rPr>
          <w:rFonts w:ascii="Times New Roman" w:hAnsi="Times New Roman" w:cs="Times New Roman"/>
          <w:b/>
          <w:bCs/>
          <w:sz w:val="28"/>
          <w:szCs w:val="28"/>
        </w:rPr>
        <w:t> 68 видов</w:t>
      </w:r>
      <w:r w:rsidRPr="003A05CB">
        <w:rPr>
          <w:rFonts w:ascii="Times New Roman" w:hAnsi="Times New Roman" w:cs="Times New Roman"/>
          <w:sz w:val="28"/>
          <w:szCs w:val="28"/>
        </w:rPr>
        <w:t> млекопитающих. Среди них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амурский тигр, русская выхухоль, синий кит</w:t>
      </w:r>
      <w:r w:rsidRPr="003A05CB">
        <w:rPr>
          <w:rFonts w:ascii="Times New Roman" w:hAnsi="Times New Roman" w:cs="Times New Roman"/>
          <w:sz w:val="28"/>
          <w:szCs w:val="28"/>
        </w:rPr>
        <w:t> и др. Охота на них запрещена. В настоящее время предпринимаются меры по восстановлению их численности.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drawing>
          <wp:anchor distT="0" distB="0" distL="0" distR="0" simplePos="0" relativeHeight="251658240" behindDoc="0" locked="0" layoutInCell="1" allowOverlap="0" wp14:anchorId="20C78E3E" wp14:editId="22A8A86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95500" cy="1657350"/>
            <wp:effectExtent l="0" t="0" r="0" b="0"/>
            <wp:wrapSquare wrapText="bothSides"/>
            <wp:docPr id="1" name="Рисунок 1" descr="http://biolicey2vrn.ru/Zhivotnie/Khordovie/6_Mleko/Ovceb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iolicey2vrn.ru/Zhivotnie/Khordovie/6_Mleko/Ovcebi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05CB">
        <w:rPr>
          <w:rFonts w:ascii="Times New Roman" w:hAnsi="Times New Roman" w:cs="Times New Roman"/>
          <w:sz w:val="28"/>
          <w:szCs w:val="28"/>
        </w:rPr>
        <w:t>Созданы заповедники, где охраняют весь комплекс природных условий, в которых обитают редкие животные. В заповеднике острова Врангеля охраняют места, куда приходят для размножения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белые медведи</w:t>
      </w:r>
      <w:r w:rsidRPr="003A05CB">
        <w:rPr>
          <w:rFonts w:ascii="Times New Roman" w:hAnsi="Times New Roman" w:cs="Times New Roman"/>
          <w:sz w:val="28"/>
          <w:szCs w:val="28"/>
        </w:rPr>
        <w:t> и завезенное человеком стадо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овцебыков</w:t>
      </w:r>
      <w:r w:rsidRPr="003A05CB">
        <w:rPr>
          <w:rFonts w:ascii="Times New Roman" w:hAnsi="Times New Roman" w:cs="Times New Roman"/>
          <w:sz w:val="28"/>
          <w:szCs w:val="28"/>
        </w:rPr>
        <w:t>. В Лапландском заповеднике охраняются места обитания 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северного оленя, лося, бурого медведя</w:t>
      </w:r>
      <w:r w:rsidRPr="003A05CB">
        <w:rPr>
          <w:rFonts w:ascii="Times New Roman" w:hAnsi="Times New Roman" w:cs="Times New Roman"/>
          <w:sz w:val="28"/>
          <w:szCs w:val="28"/>
        </w:rPr>
        <w:t>. В Приокско-Террасном заповеднике разводят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зубра</w:t>
      </w:r>
      <w:r w:rsidRPr="003A05CB">
        <w:rPr>
          <w:rFonts w:ascii="Times New Roman" w:hAnsi="Times New Roman" w:cs="Times New Roman"/>
          <w:sz w:val="28"/>
          <w:szCs w:val="28"/>
        </w:rPr>
        <w:t>. Хорошо известна большая работа по восстановлению численности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бобра</w:t>
      </w:r>
      <w:r w:rsidRPr="003A05CB">
        <w:rPr>
          <w:rFonts w:ascii="Times New Roman" w:hAnsi="Times New Roman" w:cs="Times New Roman"/>
          <w:sz w:val="28"/>
          <w:szCs w:val="28"/>
        </w:rPr>
        <w:t> в Воронежском заповеднике. Специально для охраны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соболя</w:t>
      </w:r>
      <w:r w:rsidRPr="003A05CB">
        <w:rPr>
          <w:rFonts w:ascii="Times New Roman" w:hAnsi="Times New Roman" w:cs="Times New Roman"/>
          <w:sz w:val="28"/>
          <w:szCs w:val="28"/>
        </w:rPr>
        <w:t xml:space="preserve"> еще в 1916 г. был организован </w:t>
      </w:r>
      <w:proofErr w:type="spellStart"/>
      <w:r w:rsidRPr="003A05CB">
        <w:rPr>
          <w:rFonts w:ascii="Times New Roman" w:hAnsi="Times New Roman" w:cs="Times New Roman"/>
          <w:sz w:val="28"/>
          <w:szCs w:val="28"/>
        </w:rPr>
        <w:t>Баргузинский</w:t>
      </w:r>
      <w:proofErr w:type="spellEnd"/>
      <w:r w:rsidRPr="003A05CB">
        <w:rPr>
          <w:rFonts w:ascii="Times New Roman" w:hAnsi="Times New Roman" w:cs="Times New Roman"/>
          <w:sz w:val="28"/>
          <w:szCs w:val="28"/>
        </w:rPr>
        <w:t xml:space="preserve"> заповедник.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Среди мер по сохранению редких видов важное место занимает 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разведение</w:t>
      </w:r>
      <w:r w:rsidRPr="003A05CB">
        <w:rPr>
          <w:rFonts w:ascii="Times New Roman" w:hAnsi="Times New Roman" w:cs="Times New Roman"/>
          <w:sz w:val="28"/>
          <w:szCs w:val="28"/>
        </w:rPr>
        <w:t> их в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зоопарках</w:t>
      </w:r>
      <w:r w:rsidRPr="003A05CB">
        <w:rPr>
          <w:rFonts w:ascii="Times New Roman" w:hAnsi="Times New Roman" w:cs="Times New Roman"/>
          <w:sz w:val="28"/>
          <w:szCs w:val="28"/>
        </w:rPr>
        <w:t>. Так, во всех зоопарках мира, где разводят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лошадь Пржевальского</w:t>
      </w:r>
      <w:r w:rsidRPr="003A05CB">
        <w:rPr>
          <w:rFonts w:ascii="Times New Roman" w:hAnsi="Times New Roman" w:cs="Times New Roman"/>
          <w:sz w:val="28"/>
          <w:szCs w:val="28"/>
        </w:rPr>
        <w:t>, ведут племенные книги, в которых регистрируют всех родившихся в неволе животных с их родословной и местом содержания.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Одной из мер по обогащению фауны является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акклиматизация</w:t>
      </w:r>
      <w:r w:rsidRPr="003A05CB">
        <w:rPr>
          <w:rFonts w:ascii="Times New Roman" w:hAnsi="Times New Roman" w:cs="Times New Roman"/>
          <w:sz w:val="28"/>
          <w:szCs w:val="28"/>
        </w:rPr>
        <w:t>. Однако ей должна предшествовать большая научная работа. Тщательно изучают экологию вида-вселенца. Выясняют, не принесет ли вселение животного вреда на территории, где он раньше не встречался: не станет ли он распространителем опасных болезней или конкурентом видам-аборигенам, то есть обитающим в своих исконных местностях.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 </w:t>
      </w:r>
    </w:p>
    <w:p w:rsidR="00586243" w:rsidRPr="003A05CB" w:rsidRDefault="00586243" w:rsidP="00586243">
      <w:pPr>
        <w:rPr>
          <w:rFonts w:ascii="Times New Roman" w:hAnsi="Times New Roman" w:cs="Times New Roman"/>
          <w:sz w:val="28"/>
          <w:szCs w:val="28"/>
        </w:rPr>
      </w:pPr>
      <w:r w:rsidRPr="003A05CB">
        <w:rPr>
          <w:rFonts w:ascii="Times New Roman" w:hAnsi="Times New Roman" w:cs="Times New Roman"/>
          <w:sz w:val="28"/>
          <w:szCs w:val="28"/>
        </w:rPr>
        <w:t>В нашей стране была проведена успешная акклиматизация </w:t>
      </w:r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ондатры</w:t>
      </w:r>
      <w:r w:rsidRPr="003A05CB">
        <w:rPr>
          <w:rFonts w:ascii="Times New Roman" w:hAnsi="Times New Roman" w:cs="Times New Roman"/>
          <w:sz w:val="28"/>
          <w:szCs w:val="28"/>
        </w:rPr>
        <w:t> – североамериканского грызуна, ведущего полуводный образ жизни и обладающего ценным мехом. Ондатра заселила подходящие места по всей Евразии, проникла даже в Субарктику; заняла одно из первых ме</w:t>
      </w:r>
      <w:proofErr w:type="gramStart"/>
      <w:r w:rsidRPr="003A05CB">
        <w:rPr>
          <w:rFonts w:ascii="Times New Roman" w:hAnsi="Times New Roman" w:cs="Times New Roman"/>
          <w:sz w:val="28"/>
          <w:szCs w:val="28"/>
        </w:rPr>
        <w:t xml:space="preserve">ст в </w:t>
      </w:r>
      <w:r w:rsidRPr="003A05CB">
        <w:rPr>
          <w:rFonts w:ascii="Times New Roman" w:hAnsi="Times New Roman" w:cs="Times New Roman"/>
          <w:sz w:val="28"/>
          <w:szCs w:val="28"/>
        </w:rPr>
        <w:lastRenderedPageBreak/>
        <w:t>пр</w:t>
      </w:r>
      <w:proofErr w:type="gramEnd"/>
      <w:r w:rsidRPr="003A05CB">
        <w:rPr>
          <w:rFonts w:ascii="Times New Roman" w:hAnsi="Times New Roman" w:cs="Times New Roman"/>
          <w:sz w:val="28"/>
          <w:szCs w:val="28"/>
        </w:rPr>
        <w:t>омысле пушных зверей России. Акклиматизация ряда других зверей была неудачной. Сейчас считается наиболее оправданной </w:t>
      </w:r>
      <w:proofErr w:type="spellStart"/>
      <w:r w:rsidRPr="003A05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реакклиматизация</w:t>
      </w:r>
      <w:proofErr w:type="spellEnd"/>
      <w:r w:rsidRPr="003A05CB">
        <w:rPr>
          <w:rFonts w:ascii="Times New Roman" w:hAnsi="Times New Roman" w:cs="Times New Roman"/>
          <w:sz w:val="28"/>
          <w:szCs w:val="28"/>
        </w:rPr>
        <w:t> животных – расселение их в те районы, где они жили раньше. Так поступают при расселении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соболя</w:t>
      </w:r>
      <w:r w:rsidRPr="003A05CB">
        <w:rPr>
          <w:rFonts w:ascii="Times New Roman" w:hAnsi="Times New Roman" w:cs="Times New Roman"/>
          <w:sz w:val="28"/>
          <w:szCs w:val="28"/>
        </w:rPr>
        <w:t> и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бобра</w:t>
      </w:r>
      <w:r w:rsidRPr="003A05CB">
        <w:rPr>
          <w:rFonts w:ascii="Times New Roman" w:hAnsi="Times New Roman" w:cs="Times New Roman"/>
          <w:sz w:val="28"/>
          <w:szCs w:val="28"/>
        </w:rPr>
        <w:t>. В 1974-1975 гг. с Аляски и севера Канады на Таймыр и остров Врангеля был завезен </w:t>
      </w:r>
      <w:r w:rsidRPr="003A05CB">
        <w:rPr>
          <w:rFonts w:ascii="Times New Roman" w:hAnsi="Times New Roman" w:cs="Times New Roman"/>
          <w:i/>
          <w:iCs/>
          <w:sz w:val="28"/>
          <w:szCs w:val="28"/>
        </w:rPr>
        <w:t>овцебык</w:t>
      </w:r>
      <w:r w:rsidRPr="003A05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A05CB">
        <w:rPr>
          <w:rFonts w:ascii="Times New Roman" w:hAnsi="Times New Roman" w:cs="Times New Roman"/>
          <w:sz w:val="28"/>
          <w:szCs w:val="28"/>
        </w:rPr>
        <w:t>Реакклиматизация</w:t>
      </w:r>
      <w:proofErr w:type="spellEnd"/>
      <w:r w:rsidRPr="003A05CB">
        <w:rPr>
          <w:rFonts w:ascii="Times New Roman" w:hAnsi="Times New Roman" w:cs="Times New Roman"/>
          <w:sz w:val="28"/>
          <w:szCs w:val="28"/>
        </w:rPr>
        <w:t xml:space="preserve"> прошла успешно.</w:t>
      </w:r>
    </w:p>
    <w:p w:rsidR="00D45806" w:rsidRPr="003A05CB" w:rsidRDefault="00D45806">
      <w:pPr>
        <w:rPr>
          <w:rFonts w:ascii="Times New Roman" w:hAnsi="Times New Roman" w:cs="Times New Roman"/>
          <w:sz w:val="28"/>
          <w:szCs w:val="28"/>
        </w:rPr>
      </w:pPr>
    </w:p>
    <w:sectPr w:rsidR="00D45806" w:rsidRPr="003A0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800"/>
    <w:rsid w:val="00197800"/>
    <w:rsid w:val="003A05CB"/>
    <w:rsid w:val="00586243"/>
    <w:rsid w:val="00D4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62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62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4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30446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2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9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60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biolicey2vrn.ucoz.ru/index/otrjad_lastonogie/0-20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learningapps.or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2020-04-13T04:19:00Z</dcterms:created>
  <dcterms:modified xsi:type="dcterms:W3CDTF">2020-04-13T04:19:00Z</dcterms:modified>
</cp:coreProperties>
</file>